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Capstone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left="1628"/>
              <w:rPr>
                <w:sz w:val="24"/>
              </w:rPr>
            </w:pPr>
            <w:r>
              <w:rPr>
                <w:sz w:val="24"/>
              </w:rPr>
              <w:t>Anatomy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M&amp;A</w:t>
            </w:r>
            <w:r>
              <w:rPr>
                <w:spacing w:val="-4"/>
                <w:sz w:val="24"/>
              </w:rPr>
              <w:t xml:space="preserve"> Deal</w:t>
            </w:r>
          </w:p>
        </w:tc>
      </w:tr>
      <w:tr w:rsidR="00575F67">
        <w:trPr>
          <w:trHeight w:val="292"/>
        </w:trPr>
        <w:tc>
          <w:tcPr>
            <w:tcW w:w="9350" w:type="dxa"/>
          </w:tcPr>
          <w:p w:rsidR="00575F67" w:rsidRDefault="0057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Antitrust Law and Policy 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07"/>
              <w:rPr>
                <w:sz w:val="24"/>
              </w:rPr>
            </w:pPr>
            <w:r>
              <w:rPr>
                <w:spacing w:val="-2"/>
                <w:sz w:val="24"/>
              </w:rPr>
              <w:t>Bioethics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2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(Spring)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1"/>
              <w:rPr>
                <w:sz w:val="24"/>
              </w:rPr>
            </w:pPr>
            <w:r>
              <w:rPr>
                <w:sz w:val="24"/>
              </w:rPr>
              <w:t>Christian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Perspectives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Thought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2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2"/>
              <w:rPr>
                <w:sz w:val="24"/>
              </w:rPr>
            </w:pPr>
            <w:r>
              <w:rPr>
                <w:sz w:val="24"/>
              </w:rPr>
              <w:t>Constitutional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Terror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Constitutional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Sustainability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3"/>
              <w:rPr>
                <w:sz w:val="24"/>
              </w:rPr>
            </w:pPr>
            <w:r>
              <w:rPr>
                <w:sz w:val="24"/>
              </w:rPr>
              <w:t>Crime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Punishment: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State</w:t>
            </w:r>
          </w:p>
        </w:tc>
      </w:tr>
      <w:tr w:rsidR="00575F67">
        <w:trPr>
          <w:trHeight w:val="292"/>
        </w:trPr>
        <w:tc>
          <w:tcPr>
            <w:tcW w:w="9350" w:type="dxa"/>
          </w:tcPr>
          <w:p w:rsidR="00575F67" w:rsidRDefault="00575F67">
            <w:pPr>
              <w:pStyle w:val="TableParagraph"/>
              <w:ind w:right="16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Current Issues in Commercial Law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09"/>
              <w:rPr>
                <w:sz w:val="24"/>
              </w:rPr>
            </w:pPr>
            <w:r>
              <w:rPr>
                <w:spacing w:val="-2"/>
                <w:sz w:val="24"/>
              </w:rPr>
              <w:t>Deals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</w:tr>
      <w:tr w:rsidR="00D2153B">
        <w:trPr>
          <w:trHeight w:val="294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5" w:lineRule="exact"/>
              <w:ind w:left="1628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Practicum</w:t>
            </w:r>
          </w:p>
        </w:tc>
      </w:tr>
      <w:tr w:rsidR="00D2153B">
        <w:trPr>
          <w:trHeight w:val="290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0" w:lineRule="exact"/>
              <w:ind w:right="1611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1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3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Governance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Interdisciplinary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Practicum</w:t>
            </w:r>
          </w:p>
        </w:tc>
      </w:tr>
      <w:tr w:rsidR="00D2153B">
        <w:trPr>
          <w:trHeight w:val="294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5" w:lineRule="exact"/>
              <w:ind w:right="1611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</w:tr>
      <w:tr w:rsidR="00D2153B">
        <w:trPr>
          <w:trHeight w:val="290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0" w:lineRule="exact"/>
              <w:ind w:right="1609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Rights</w:t>
            </w:r>
          </w:p>
        </w:tc>
      </w:tr>
      <w:tr w:rsidR="00D2153B">
        <w:trPr>
          <w:trHeight w:val="294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Journal: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</w:tr>
      <w:tr w:rsidR="00D2153B">
        <w:trPr>
          <w:trHeight w:val="290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0" w:lineRule="exact"/>
              <w:ind w:right="1611"/>
              <w:rPr>
                <w:sz w:val="24"/>
              </w:rPr>
            </w:pPr>
            <w:r>
              <w:rPr>
                <w:sz w:val="24"/>
              </w:rPr>
              <w:t>Journal: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</w:tr>
      <w:tr w:rsidR="00D2153B">
        <w:trPr>
          <w:trHeight w:val="294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5" w:lineRule="exact"/>
              <w:ind w:right="1611"/>
              <w:rPr>
                <w:sz w:val="24"/>
              </w:rPr>
            </w:pPr>
            <w:r>
              <w:rPr>
                <w:sz w:val="24"/>
              </w:rPr>
              <w:t>Journal: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Intellectual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5"/>
                <w:sz w:val="24"/>
              </w:rPr>
              <w:t xml:space="preserve"> Law</w:t>
            </w:r>
          </w:p>
        </w:tc>
      </w:tr>
      <w:tr w:rsidR="00575F67">
        <w:trPr>
          <w:trHeight w:val="292"/>
        </w:trPr>
        <w:tc>
          <w:tcPr>
            <w:tcW w:w="9350" w:type="dxa"/>
          </w:tcPr>
          <w:p w:rsidR="00575F67" w:rsidRDefault="0057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Jurisprudence Seminar:  Rules, Standards, and Discretion</w:t>
            </w:r>
            <w:bookmarkStart w:id="0" w:name="_GoBack"/>
            <w:bookmarkEnd w:id="0"/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Landmark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Litigation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3"/>
              <w:rPr>
                <w:sz w:val="24"/>
              </w:rPr>
            </w:pPr>
            <w:r>
              <w:rPr>
                <w:sz w:val="24"/>
              </w:rPr>
              <w:t>Lawyering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Negotiation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Settlement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left="1627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Corporation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Mass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2"/>
              <w:rPr>
                <w:sz w:val="24"/>
              </w:rPr>
            </w:pPr>
            <w:r>
              <w:rPr>
                <w:sz w:val="24"/>
              </w:rPr>
              <w:t>Modern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3"/>
              <w:rPr>
                <w:sz w:val="24"/>
              </w:rPr>
            </w:pPr>
            <w:r>
              <w:rPr>
                <w:sz w:val="24"/>
              </w:rPr>
              <w:t>Press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Constitution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09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Semesters)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09"/>
              <w:rPr>
                <w:sz w:val="24"/>
              </w:rPr>
            </w:pPr>
            <w:r>
              <w:rPr>
                <w:sz w:val="24"/>
              </w:rPr>
              <w:t>Refugee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Asylum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left="1628"/>
              <w:rPr>
                <w:b/>
                <w:sz w:val="24"/>
              </w:rPr>
            </w:pPr>
            <w:r>
              <w:rPr>
                <w:sz w:val="24"/>
              </w:rPr>
              <w:t>Regulating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1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Stare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Decisis</w:t>
            </w:r>
            <w:r>
              <w:rPr>
                <w:spacing w:val="-2"/>
                <w:sz w:val="24"/>
              </w:rPr>
              <w:t xml:space="preserve"> Seminar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0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Government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Supervised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</w:p>
        </w:tc>
      </w:tr>
      <w:tr w:rsidR="00D2153B">
        <w:trPr>
          <w:trHeight w:val="292"/>
        </w:trPr>
        <w:tc>
          <w:tcPr>
            <w:tcW w:w="9350" w:type="dxa"/>
          </w:tcPr>
          <w:p w:rsidR="00D2153B" w:rsidRDefault="00575F67">
            <w:pPr>
              <w:pStyle w:val="TableParagraph"/>
              <w:ind w:right="1613"/>
              <w:rPr>
                <w:sz w:val="24"/>
              </w:rPr>
            </w:pPr>
            <w:r>
              <w:rPr>
                <w:sz w:val="24"/>
              </w:rPr>
              <w:t>Supreme</w:t>
            </w:r>
            <w:r>
              <w:rPr>
                <w:spacing w:val="-2"/>
                <w:sz w:val="24"/>
              </w:rPr>
              <w:t xml:space="preserve"> Court</w:t>
            </w:r>
          </w:p>
        </w:tc>
      </w:tr>
      <w:tr w:rsidR="00D2153B">
        <w:trPr>
          <w:trHeight w:val="294"/>
        </w:trPr>
        <w:tc>
          <w:tcPr>
            <w:tcW w:w="9350" w:type="dxa"/>
          </w:tcPr>
          <w:p w:rsidR="00D2153B" w:rsidRDefault="00575F67">
            <w:pPr>
              <w:pStyle w:val="TableParagraph"/>
              <w:spacing w:line="275" w:lineRule="exact"/>
              <w:ind w:right="1612"/>
              <w:rPr>
                <w:sz w:val="24"/>
              </w:rPr>
            </w:pPr>
            <w:r>
              <w:rPr>
                <w:sz w:val="24"/>
              </w:rPr>
              <w:t xml:space="preserve">Tax </w:t>
            </w:r>
            <w:r>
              <w:rPr>
                <w:spacing w:val="-2"/>
                <w:sz w:val="24"/>
              </w:rPr>
              <w:t>Seminar</w:t>
            </w:r>
          </w:p>
        </w:tc>
      </w:tr>
    </w:tbl>
    <w:p w:rsidR="00D2153B" w:rsidRDefault="00575F67">
      <w:pPr>
        <w:pStyle w:val="BodyText"/>
        <w:spacing w:before="36"/>
        <w:ind w:left="3698" w:right="3598" w:firstLine="0"/>
      </w:pPr>
      <w:r>
        <w:t>Last</w:t>
      </w:r>
      <w:r>
        <w:rPr>
          <w:spacing w:val="-6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rPr>
          <w:spacing w:val="-2"/>
        </w:rPr>
        <w:t>04/04/2022</w:t>
      </w:r>
    </w:p>
    <w:p w:rsidR="00D2153B" w:rsidRDefault="00575F67">
      <w:pPr>
        <w:pStyle w:val="BodyText"/>
      </w:pPr>
      <w:r>
        <w:t>*This course can satisfy the capstone requirement only with the instructor’s approval and additional</w:t>
      </w:r>
      <w:r>
        <w:rPr>
          <w:spacing w:val="-4"/>
        </w:rPr>
        <w:t xml:space="preserve"> </w:t>
      </w:r>
      <w:r>
        <w:t>assignments.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syllabus.</w:t>
      </w:r>
    </w:p>
    <w:sectPr w:rsidR="00D2153B">
      <w:type w:val="continuous"/>
      <w:pgSz w:w="12240" w:h="15840"/>
      <w:pgMar w:top="72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3B"/>
    <w:rsid w:val="00575F67"/>
    <w:rsid w:val="00D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ACDA"/>
  <w15:docId w15:val="{1C1BCBD8-D047-42B4-BEE2-D98E24A4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19" w:right="578" w:hanging="7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629" w:right="16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- 2L Writing, Capstone, Practical Skills 07.06.2021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- 2L Writing, Capstone, Practical Skills 07.06.2021</dc:title>
  <dc:creator>mt03295</dc:creator>
  <cp:lastModifiedBy>Paula Elrod Mcbride</cp:lastModifiedBy>
  <cp:revision>2</cp:revision>
  <dcterms:created xsi:type="dcterms:W3CDTF">2022-04-01T13:56:00Z</dcterms:created>
  <dcterms:modified xsi:type="dcterms:W3CDTF">2022-04-01T13:56:00Z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2022-04-01T00:00:00Z</vt:filetime>
  </property>
</Properties>
</file>